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5BB" w:rsidRPr="000255BB" w:rsidRDefault="000255BB" w:rsidP="000255BB">
      <w:pPr>
        <w:jc w:val="center"/>
        <w:rPr>
          <w:b/>
          <w:i/>
          <w:sz w:val="28"/>
        </w:rPr>
      </w:pPr>
      <w:r w:rsidRPr="000255BB">
        <w:rPr>
          <w:b/>
          <w:i/>
          <w:sz w:val="28"/>
        </w:rPr>
        <w:t>Государственное казенное общеобразовательное учреждение РД</w:t>
      </w:r>
    </w:p>
    <w:p w:rsidR="000255BB" w:rsidRPr="000255BB" w:rsidRDefault="000255BB" w:rsidP="000255BB">
      <w:pPr>
        <w:jc w:val="center"/>
        <w:rPr>
          <w:b/>
          <w:i/>
          <w:sz w:val="28"/>
        </w:rPr>
      </w:pPr>
      <w:r w:rsidRPr="000255BB">
        <w:rPr>
          <w:b/>
          <w:i/>
          <w:sz w:val="28"/>
        </w:rPr>
        <w:t>«</w:t>
      </w:r>
      <w:proofErr w:type="spellStart"/>
      <w:r w:rsidRPr="000255BB">
        <w:rPr>
          <w:b/>
          <w:i/>
          <w:sz w:val="28"/>
        </w:rPr>
        <w:t>Новомегебская</w:t>
      </w:r>
      <w:proofErr w:type="spellEnd"/>
      <w:r w:rsidRPr="000255BB">
        <w:rPr>
          <w:b/>
          <w:i/>
          <w:sz w:val="28"/>
        </w:rPr>
        <w:t xml:space="preserve"> ООШ </w:t>
      </w:r>
      <w:proofErr w:type="spellStart"/>
      <w:r w:rsidRPr="000255BB">
        <w:rPr>
          <w:b/>
          <w:i/>
          <w:sz w:val="28"/>
        </w:rPr>
        <w:t>Гунибского</w:t>
      </w:r>
      <w:proofErr w:type="spellEnd"/>
      <w:r w:rsidRPr="000255BB">
        <w:rPr>
          <w:b/>
          <w:i/>
          <w:sz w:val="28"/>
        </w:rPr>
        <w:t xml:space="preserve"> района»</w:t>
      </w:r>
    </w:p>
    <w:p w:rsidR="000255BB" w:rsidRDefault="000255BB" w:rsidP="000255BB"/>
    <w:p w:rsidR="000255BB" w:rsidRDefault="000255BB" w:rsidP="000255BB">
      <w:pPr>
        <w:rPr>
          <w:sz w:val="32"/>
        </w:rPr>
      </w:pPr>
    </w:p>
    <w:p w:rsidR="00275D7E" w:rsidRDefault="00275D7E" w:rsidP="000255BB">
      <w:pPr>
        <w:rPr>
          <w:sz w:val="32"/>
        </w:rPr>
      </w:pPr>
    </w:p>
    <w:p w:rsidR="00275D7E" w:rsidRPr="000255BB" w:rsidRDefault="00275D7E" w:rsidP="000255BB">
      <w:pPr>
        <w:rPr>
          <w:sz w:val="32"/>
        </w:rPr>
      </w:pPr>
      <w:bookmarkStart w:id="0" w:name="_GoBack"/>
      <w:bookmarkEnd w:id="0"/>
    </w:p>
    <w:p w:rsidR="000255BB" w:rsidRDefault="000255BB" w:rsidP="00275D7E">
      <w:pPr>
        <w:jc w:val="center"/>
      </w:pPr>
      <w:r w:rsidRPr="000255BB">
        <w:rPr>
          <w:sz w:val="32"/>
        </w:rPr>
        <w:t>Доклад по самообразованию на тему</w:t>
      </w:r>
      <w:r>
        <w:t>:</w:t>
      </w:r>
    </w:p>
    <w:p w:rsidR="000255BB" w:rsidRPr="000255BB" w:rsidRDefault="00275D7E" w:rsidP="000255BB">
      <w:pPr>
        <w:jc w:val="center"/>
        <w:rPr>
          <w:b/>
          <w:i/>
          <w:sz w:val="44"/>
        </w:rPr>
      </w:pPr>
      <w:r>
        <w:rPr>
          <w:b/>
          <w:i/>
          <w:sz w:val="44"/>
        </w:rPr>
        <w:t>«</w:t>
      </w:r>
      <w:r w:rsidR="000255BB" w:rsidRPr="000255BB">
        <w:rPr>
          <w:b/>
          <w:i/>
          <w:sz w:val="44"/>
        </w:rPr>
        <w:t>Формирование коммуникативных универсальных учебных действий в начальной школе</w:t>
      </w:r>
      <w:r>
        <w:rPr>
          <w:b/>
          <w:i/>
          <w:sz w:val="44"/>
        </w:rPr>
        <w:t>»</w:t>
      </w:r>
    </w:p>
    <w:p w:rsidR="000255BB" w:rsidRDefault="000255BB" w:rsidP="000255BB">
      <w:pPr>
        <w:jc w:val="right"/>
        <w:rPr>
          <w:b/>
          <w:i/>
        </w:rPr>
      </w:pPr>
      <w:r w:rsidRPr="000255BB">
        <w:rPr>
          <w:b/>
          <w:i/>
        </w:rPr>
        <w:t xml:space="preserve">                                       </w:t>
      </w:r>
    </w:p>
    <w:p w:rsidR="000255BB" w:rsidRDefault="000255BB" w:rsidP="000255BB">
      <w:pPr>
        <w:jc w:val="right"/>
        <w:rPr>
          <w:b/>
          <w:i/>
        </w:rPr>
      </w:pPr>
    </w:p>
    <w:p w:rsidR="000255BB" w:rsidRDefault="000255BB" w:rsidP="000255BB">
      <w:pPr>
        <w:jc w:val="right"/>
        <w:rPr>
          <w:b/>
          <w:i/>
        </w:rPr>
      </w:pPr>
    </w:p>
    <w:p w:rsidR="000255BB" w:rsidRDefault="000255BB" w:rsidP="000255BB">
      <w:pPr>
        <w:jc w:val="right"/>
        <w:rPr>
          <w:b/>
          <w:i/>
        </w:rPr>
      </w:pPr>
    </w:p>
    <w:p w:rsidR="000255BB" w:rsidRDefault="000255BB" w:rsidP="000255BB">
      <w:pPr>
        <w:jc w:val="right"/>
        <w:rPr>
          <w:b/>
          <w:i/>
        </w:rPr>
      </w:pPr>
    </w:p>
    <w:p w:rsidR="000255BB" w:rsidRDefault="000255BB" w:rsidP="000255BB">
      <w:pPr>
        <w:jc w:val="right"/>
        <w:rPr>
          <w:b/>
          <w:i/>
        </w:rPr>
      </w:pPr>
    </w:p>
    <w:p w:rsidR="000255BB" w:rsidRDefault="000255BB" w:rsidP="000255BB">
      <w:pPr>
        <w:jc w:val="right"/>
        <w:rPr>
          <w:b/>
          <w:i/>
        </w:rPr>
      </w:pPr>
    </w:p>
    <w:p w:rsidR="000255BB" w:rsidRDefault="000255BB" w:rsidP="00275D7E">
      <w:pPr>
        <w:rPr>
          <w:b/>
          <w:i/>
        </w:rPr>
      </w:pPr>
    </w:p>
    <w:p w:rsidR="000255BB" w:rsidRPr="000255BB" w:rsidRDefault="00275D7E" w:rsidP="000255BB">
      <w:pPr>
        <w:jc w:val="right"/>
        <w:rPr>
          <w:b/>
          <w:i/>
        </w:rPr>
      </w:pPr>
      <w:r>
        <w:rPr>
          <w:b/>
          <w:i/>
        </w:rPr>
        <w:t xml:space="preserve">        </w:t>
      </w:r>
      <w:r w:rsidR="000255BB" w:rsidRPr="000255BB">
        <w:rPr>
          <w:b/>
          <w:i/>
        </w:rPr>
        <w:t xml:space="preserve">   Выполнила:</w:t>
      </w:r>
    </w:p>
    <w:p w:rsidR="000255BB" w:rsidRPr="000255BB" w:rsidRDefault="000255BB" w:rsidP="000255BB">
      <w:pPr>
        <w:jc w:val="right"/>
        <w:rPr>
          <w:b/>
          <w:i/>
        </w:rPr>
      </w:pPr>
      <w:r w:rsidRPr="000255BB">
        <w:rPr>
          <w:b/>
          <w:i/>
        </w:rPr>
        <w:t xml:space="preserve">                                                                                                     Учитель начальных классов</w:t>
      </w:r>
    </w:p>
    <w:p w:rsidR="000255BB" w:rsidRPr="000255BB" w:rsidRDefault="000255BB" w:rsidP="000255BB">
      <w:pPr>
        <w:jc w:val="right"/>
        <w:rPr>
          <w:b/>
          <w:i/>
        </w:rPr>
      </w:pPr>
      <w:proofErr w:type="spellStart"/>
      <w:r w:rsidRPr="000255BB">
        <w:rPr>
          <w:b/>
          <w:i/>
        </w:rPr>
        <w:t>Омарова</w:t>
      </w:r>
      <w:proofErr w:type="spellEnd"/>
      <w:r w:rsidRPr="000255BB">
        <w:rPr>
          <w:b/>
          <w:i/>
        </w:rPr>
        <w:t xml:space="preserve"> М.А.</w:t>
      </w:r>
    </w:p>
    <w:p w:rsidR="000255BB" w:rsidRPr="000255BB" w:rsidRDefault="000255BB" w:rsidP="000255BB">
      <w:pPr>
        <w:rPr>
          <w:b/>
          <w:i/>
        </w:rPr>
      </w:pPr>
    </w:p>
    <w:p w:rsidR="000255BB" w:rsidRDefault="000255BB" w:rsidP="000255BB"/>
    <w:p w:rsidR="000255BB" w:rsidRPr="000255BB" w:rsidRDefault="000255BB" w:rsidP="00275D7E">
      <w:pPr>
        <w:rPr>
          <w:b/>
          <w:i/>
        </w:rPr>
      </w:pPr>
      <w:r w:rsidRPr="000255BB">
        <w:rPr>
          <w:b/>
          <w:i/>
        </w:rPr>
        <w:t xml:space="preserve">Если человека постоянно приучать усваивать знания и умения в готовом виде,      можно и притупить его природные творческие способности – разучить думать </w:t>
      </w:r>
      <w:proofErr w:type="spellStart"/>
      <w:r w:rsidRPr="000255BB">
        <w:rPr>
          <w:b/>
          <w:i/>
        </w:rPr>
        <w:t>самостоятельно</w:t>
      </w:r>
      <w:proofErr w:type="gramStart"/>
      <w:r w:rsidRPr="000255BB">
        <w:rPr>
          <w:b/>
          <w:i/>
        </w:rPr>
        <w:t>.А</w:t>
      </w:r>
      <w:proofErr w:type="spellEnd"/>
      <w:proofErr w:type="gramEnd"/>
      <w:r w:rsidRPr="000255BB">
        <w:rPr>
          <w:b/>
          <w:i/>
        </w:rPr>
        <w:t xml:space="preserve">. </w:t>
      </w:r>
      <w:proofErr w:type="spellStart"/>
      <w:r w:rsidRPr="000255BB">
        <w:rPr>
          <w:b/>
          <w:i/>
        </w:rPr>
        <w:t>Дистервег</w:t>
      </w:r>
      <w:proofErr w:type="spellEnd"/>
    </w:p>
    <w:p w:rsidR="000255BB" w:rsidRDefault="000255BB" w:rsidP="000255BB">
      <w:r>
        <w:t xml:space="preserve"> </w:t>
      </w:r>
    </w:p>
    <w:p w:rsidR="00275D7E" w:rsidRDefault="00275D7E" w:rsidP="000255BB"/>
    <w:p w:rsidR="000255BB" w:rsidRDefault="000255BB" w:rsidP="000255BB">
      <w:r>
        <w:lastRenderedPageBreak/>
        <w:t>Перемены, происходящие в современном обществе, требуют изменения образовательного пространства, иного определения целей образования, учитывающих государственные, социальные и личностные потребности и интересы. На данном этапе развития современного общества становится очевидным, что требования к уровню подготовки выпускника по конкретным предметам не означают его успешной социализации после окончания образовательного учреждения, умения выстраивать отношения с другими людьми, работать в группе и коллективе, быть гражданином  страны. Сегодня, когда объём человеческих знаний удваивается каждые 3 — 4 года, современному выпускнику школы важно не только усвоить определённый объём знаний, но и освоить универсальные учебные действия (УУД), которые дают учащемуся возможность самостоятельного успешного усвоения новых знаний, умени</w:t>
      </w:r>
      <w:proofErr w:type="gramStart"/>
      <w:r>
        <w:t>й-</w:t>
      </w:r>
      <w:proofErr w:type="gramEnd"/>
      <w:r>
        <w:t xml:space="preserve"> умение учиться.</w:t>
      </w:r>
    </w:p>
    <w:p w:rsidR="000255BB" w:rsidRDefault="000255BB" w:rsidP="000255BB">
      <w:r>
        <w:t xml:space="preserve">     В образовательной практике наметился переход от обучения как передачи системы знаний учителем ученикам к активной работе учащихся над заданиями, к не менее активному взаимодействию с учителем и друг с другом. Учение более не рассматривается как простая трансляция знаний от учителя к учащимся, а приобретает характер сотрудничества — совместной работы учителя и учеников в ходе овладения знаниями и решения проблем.</w:t>
      </w:r>
    </w:p>
    <w:p w:rsidR="000255BB" w:rsidRDefault="000255BB" w:rsidP="000255BB">
      <w:r>
        <w:t xml:space="preserve">         В рамках обучения большую роль приобретает коммуникативная деятельность учителя при взаимодействии с учащимися. Коммуникация обеспечивает совместную деятельность людей и предполагает не только обмен информацией, но и достижение некой общности: установление контактов, кооперацию (организацию и осуществление общей деятельности), а также процессы межличностного восприятия, включая понимание партнёра. Коммуникативные действия обеспечивают социальную компетентность и сознательную ориентацию учащихся на позиции других людей (прежде всего, партнёра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w:t>
      </w:r>
    </w:p>
    <w:p w:rsidR="000255BB" w:rsidRDefault="000255BB" w:rsidP="000255BB">
      <w:r>
        <w:t xml:space="preserve">    Видами коммуникативных действий являются: </w:t>
      </w:r>
    </w:p>
    <w:p w:rsidR="000255BB" w:rsidRPr="000255BB" w:rsidRDefault="000255BB" w:rsidP="000255BB">
      <w:pPr>
        <w:rPr>
          <w:b/>
        </w:rPr>
      </w:pPr>
      <w:r w:rsidRPr="000255BB">
        <w:rPr>
          <w:b/>
        </w:rPr>
        <w:t xml:space="preserve">•        планирование учебного сотрудничества с учителем и сверстниками: определение цели, функций участников, способов взаимодействия; </w:t>
      </w:r>
    </w:p>
    <w:p w:rsidR="000255BB" w:rsidRPr="000255BB" w:rsidRDefault="000255BB" w:rsidP="000255BB">
      <w:pPr>
        <w:rPr>
          <w:b/>
        </w:rPr>
      </w:pPr>
      <w:r w:rsidRPr="000255BB">
        <w:rPr>
          <w:b/>
        </w:rPr>
        <w:t xml:space="preserve">•        постановка вопросов: инициативное сотрудничество в поиске и сборе информации; </w:t>
      </w:r>
    </w:p>
    <w:p w:rsidR="000255BB" w:rsidRPr="000255BB" w:rsidRDefault="000255BB" w:rsidP="000255BB">
      <w:pPr>
        <w:rPr>
          <w:b/>
        </w:rPr>
      </w:pPr>
      <w:r w:rsidRPr="000255BB">
        <w:rPr>
          <w:b/>
        </w:rPr>
        <w:t xml:space="preserve">•        разрешение конфликтов: выявление, идентификация проблемы, поиск и оценка альтернативных способов разрешения конфликта, принятие решения и его реализация; </w:t>
      </w:r>
    </w:p>
    <w:p w:rsidR="000255BB" w:rsidRPr="000255BB" w:rsidRDefault="000255BB" w:rsidP="000255BB">
      <w:pPr>
        <w:rPr>
          <w:b/>
        </w:rPr>
      </w:pPr>
      <w:r w:rsidRPr="000255BB">
        <w:rPr>
          <w:b/>
        </w:rPr>
        <w:t>•        управление поведением партнёра: контроль, коррекция, оценка действий партнёра;</w:t>
      </w:r>
    </w:p>
    <w:p w:rsidR="000255BB" w:rsidRDefault="000255BB" w:rsidP="000255BB">
      <w:r w:rsidRPr="000255BB">
        <w:rPr>
          <w:b/>
        </w:rPr>
        <w:t>•        умение с достаточно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w:t>
      </w:r>
      <w:r>
        <w:t xml:space="preserve">. </w:t>
      </w:r>
    </w:p>
    <w:p w:rsidR="000255BB" w:rsidRDefault="000255BB" w:rsidP="000255BB">
      <w:r>
        <w:t xml:space="preserve">Среди наиболее важных и широких умений, которые должны осваивать учащиеся, два непосредственно относятся к сфере коммуникативных действий: </w:t>
      </w:r>
    </w:p>
    <w:p w:rsidR="000255BB" w:rsidRDefault="000255BB" w:rsidP="000255BB">
      <w:r>
        <w:t>1.</w:t>
      </w:r>
      <w:r>
        <w:tab/>
      </w:r>
      <w:r w:rsidRPr="000255BB">
        <w:rPr>
          <w:b/>
        </w:rPr>
        <w:t>общение и взаимодействие (коммуникация</w:t>
      </w:r>
      <w:r>
        <w:t>), т. е. умение представлять и сообщать в письменной и устной форме, использовать речевые средства для дискуссии и аргументации своей позиции;</w:t>
      </w:r>
    </w:p>
    <w:p w:rsidR="000255BB" w:rsidRDefault="000255BB" w:rsidP="000255BB">
      <w:r>
        <w:t>2.</w:t>
      </w:r>
      <w:r>
        <w:tab/>
      </w:r>
      <w:r w:rsidRPr="000255BB">
        <w:rPr>
          <w:b/>
        </w:rPr>
        <w:t>работа в группе (команде),</w:t>
      </w:r>
      <w:r>
        <w:t xml:space="preserve"> т. е. умение устанавливать рабочие отношения, эффективно сотрудничать и способствовать продуктивной кооперации. </w:t>
      </w:r>
    </w:p>
    <w:p w:rsidR="000255BB" w:rsidRDefault="000255BB" w:rsidP="000255BB"/>
    <w:p w:rsidR="000255BB" w:rsidRDefault="000255BB" w:rsidP="000255BB">
      <w:r>
        <w:t>Таким образом, начать формирование коммуникативных умений важно уже в младшем школьном возрасте побуждая учащихся к целенаправленному общению. Общение является неотъемлемой частью любого урока, поэтому формирование коммуникативных умений учащихся ведет к повышению качества учебно – воспитательного процесса.</w:t>
      </w:r>
    </w:p>
    <w:p w:rsidR="000255BB" w:rsidRDefault="000255BB" w:rsidP="000255BB">
      <w:r>
        <w:t xml:space="preserve">Ребенок начинает общаться и говорить с самого раннего возраста. К моменту поступления в школу он обычно уже обладает целым рядом коммуникативных и речевых компетенций, имеет определенный опыт общения </w:t>
      </w:r>
      <w:proofErr w:type="gramStart"/>
      <w:r>
        <w:t>со</w:t>
      </w:r>
      <w:proofErr w:type="gramEnd"/>
      <w:r>
        <w:t xml:space="preserve"> взрослыми.  В возрасте 6—7 лет у детей появляется интерес к сверстникам. Происходит интенсивное установление дружеских контактов, возникает настоящее сотрудничество школьников: дети помогают друг другу, осуществляют взаимоконтроль и т. д., что является одной из важнейших задач развития на школьном этапе. </w:t>
      </w:r>
    </w:p>
    <w:p w:rsidR="000255BB" w:rsidRDefault="000255BB" w:rsidP="000255BB">
      <w:r>
        <w:t xml:space="preserve">  Концепция учебного сотрудничества предполагает, что большая часть обучения строится как групповое. Здесь важны такие формы работы, как организация взаимной проверки заданий, взаимные задания групп, учебный конфликт, а также обсуждение участниками способов своего действия.</w:t>
      </w:r>
    </w:p>
    <w:p w:rsidR="000255BB" w:rsidRDefault="000255BB" w:rsidP="000255BB">
      <w:r>
        <w:t xml:space="preserve">           Работа в группе помогает ребенку осмыслить учебные действия. Кроме того, работа в группе позволяет дать ученикам эмоциональную и содержательную поддержку, без которой многие вообще не могут включиться в общую работу класса, например робкие или слабые ученики. Групповая работа младших школьников предполагает свои правила </w:t>
      </w:r>
      <w:proofErr w:type="gramStart"/>
      <w:r>
        <w:t>:н</w:t>
      </w:r>
      <w:proofErr w:type="gramEnd"/>
      <w:r>
        <w:t xml:space="preserve">ельзя принуждать детей к групповой работе или высказывать свое неудовольствие тому, кто не хочет работать(позднее нужно выяснить причину отказа); совместная работа не должна превышать 10—15 мин, во избежание утомления и снижения эффективности; не стоит требовать от детей абсолютной тишины, но необходимо бороться с выкрикиваниями т. п. Кроме этого, нередко требуются специальные усилия по налаживанию взаимоотношений между детьми. Для групповой работы можно использовать время на уроках. Однако можно привлекать другие формы, например, проектные задания, специальные </w:t>
      </w:r>
      <w:proofErr w:type="spellStart"/>
      <w:r>
        <w:t>тренинговые</w:t>
      </w:r>
      <w:proofErr w:type="spellEnd"/>
      <w:r>
        <w:t xml:space="preserve"> занятия по развитию коммуникативных навыков. Сейчас разработано немало программ, направленных на развитие у младших школьников и подростков умения общаться. Одни из них основаны на широком применении игровых методов и предназначены для проведения во внеурочное время. Другие входят в курс «Русский язык» или «Ознакомление с окружающим миром» и др. Третьи можно проводить как самостоятельные занятия.</w:t>
      </w:r>
    </w:p>
    <w:p w:rsidR="000255BB" w:rsidRDefault="000255BB" w:rsidP="000255BB">
      <w:r>
        <w:t xml:space="preserve">     Для формирования норм общения лучше использовать групповую работу. Организация такой работы является особой педагогической задачей учителя. Первые шаги в налаживании работы в группах предпринимаются  уже на этапе адаптации, и в дальнейшем  приобретает </w:t>
      </w:r>
      <w:proofErr w:type="gramStart"/>
      <w:r>
        <w:t>важное значение</w:t>
      </w:r>
      <w:proofErr w:type="gramEnd"/>
      <w:r>
        <w:t xml:space="preserve"> для формирования коммуникативного взаимодействия.</w:t>
      </w:r>
    </w:p>
    <w:p w:rsidR="000255BB" w:rsidRDefault="000255BB" w:rsidP="000255BB">
      <w:r>
        <w:t xml:space="preserve">Технологический процесс групповой работы складывается из </w:t>
      </w:r>
      <w:proofErr w:type="gramStart"/>
      <w:r>
        <w:t>следующих</w:t>
      </w:r>
      <w:proofErr w:type="gramEnd"/>
    </w:p>
    <w:p w:rsidR="000255BB" w:rsidRDefault="000255BB" w:rsidP="000255BB">
      <w:r>
        <w:t>элементов:</w:t>
      </w:r>
    </w:p>
    <w:p w:rsidR="000255BB" w:rsidRDefault="000255BB" w:rsidP="000255BB">
      <w:r>
        <w:t>Подготовка к выполнению группового задания (постановка познавательной задачи, проблемной ситуации, инструктаж о последовательности работы, раздача дидактического материала).</w:t>
      </w:r>
    </w:p>
    <w:p w:rsidR="000255BB" w:rsidRDefault="000255BB" w:rsidP="000255BB">
      <w:r>
        <w:t>Групповая работ</w:t>
      </w:r>
      <w:proofErr w:type="gramStart"/>
      <w:r>
        <w:t>а(</w:t>
      </w:r>
      <w:proofErr w:type="gramEnd"/>
      <w:r>
        <w:t>знакомство с материалом, планирование работы в группе, распределение обязанностей внутри группы, индивидуальное выполнение задания, обсуждение индивидуальных результатов в группе, обсуждение общего задания группы, подведение итогов группового задания);</w:t>
      </w:r>
    </w:p>
    <w:p w:rsidR="000255BB" w:rsidRDefault="000255BB" w:rsidP="000255BB">
      <w:r>
        <w:lastRenderedPageBreak/>
        <w:t>Заключительная часть (сообщение о результатах работы в группах, анализ познавательной задачи, рефлексия, общий вывод о групповой работе и достижении поставленной цели).</w:t>
      </w:r>
    </w:p>
    <w:p w:rsidR="000255BB" w:rsidRDefault="000255BB" w:rsidP="000255BB">
      <w:r>
        <w:t>Желательно, вначале, вместе с детьми, установить подходящие для работы группы правила. Их должно быть минимальное количество, и они должны дополнять правила поведения на уроке.</w:t>
      </w:r>
    </w:p>
    <w:p w:rsidR="000255BB" w:rsidRDefault="000255BB" w:rsidP="000255BB">
      <w:r>
        <w:t>Например:</w:t>
      </w:r>
    </w:p>
    <w:p w:rsidR="000255BB" w:rsidRDefault="000255BB" w:rsidP="000255BB">
      <w:r>
        <w:t>убедись, что в разговоре участвует каждый;</w:t>
      </w:r>
    </w:p>
    <w:p w:rsidR="000255BB" w:rsidRDefault="000255BB" w:rsidP="000255BB">
      <w:r>
        <w:t>говори спокойно и ясно;</w:t>
      </w:r>
    </w:p>
    <w:p w:rsidR="000255BB" w:rsidRDefault="000255BB" w:rsidP="000255BB">
      <w:r>
        <w:t>говори только по делу.</w:t>
      </w:r>
    </w:p>
    <w:p w:rsidR="000255BB" w:rsidRDefault="000255BB" w:rsidP="000255BB">
      <w:r>
        <w:t>Схему наиболее простого типа группового взаимодействия можно изобразить следующим образом: каждый ученик высказывает как можно больше идей о том, как решить задачу, а затем они обсуждают пригодность этих способов действия и готовят ответ от группы. Работа детей строится по принципу «мозгового штурма».</w:t>
      </w:r>
    </w:p>
    <w:p w:rsidR="000255BB" w:rsidRDefault="000255BB" w:rsidP="000255BB">
      <w:r>
        <w:t>Другая форма работы предполагает «конвейерный» тип взаимодействия в группе, так называемые, методы «пилы» и «вертушки», при котором между детьми распределена последовательность операций. Конвейерный тип взаимодействия удобен, прежде всего, для отработки навыков.</w:t>
      </w:r>
    </w:p>
    <w:p w:rsidR="000255BB" w:rsidRDefault="000255BB" w:rsidP="000255BB">
      <w:r>
        <w:t xml:space="preserve">     МЕТОД «ПИЛЫ» (задание выполняется по частям, каждый ученик занят своей частью).  Мы – зубчики одной пилы. Каждый ученик занят выполнением своего варианта задания.</w:t>
      </w:r>
    </w:p>
    <w:p w:rsidR="000255BB" w:rsidRDefault="000255BB" w:rsidP="000255BB">
      <w:r>
        <w:t>Каждой группе предлагается одна (своя проблема), один текст и серия вопросов/заданий к ним, на которые должна ответить эта группа. Каждый ученик группы должен понять весь материал и быть готовым ответить на любой вопрос. Примером такого подхода к организации может служить задание оперативно написать небольшой доклад или сочинение на изучаемую тему. В этом случае учащиеся группы вместе составляют план работы, распределяют, кто какую часть будет писать, чтобы быстро выполнить все задание, например, рефлексивное сочинение по теме (ЧАСТИ РЕЧИ).</w:t>
      </w:r>
    </w:p>
    <w:p w:rsidR="000255BB" w:rsidRDefault="000255BB" w:rsidP="000255BB">
      <w:r>
        <w:t>Учебный материал разбит на логические части. Они распределяются между участниками группы. Учитель может взять на проверку любую тетрадь и поставить отметку за выполнение задания всей группе. Ребята получают задания разного уровня сложности (детям об этом не сообщается), то есть дети учатся в силу своих способностей, совершенствуют собственные достижения, а слабые ребята получают шанс быть оцененными наравне с сильными учащимися (ведь как один, так и другой сделали что могли.)</w:t>
      </w:r>
    </w:p>
    <w:p w:rsidR="000255BB" w:rsidRDefault="000255BB" w:rsidP="000255BB">
      <w:r>
        <w:t>МЕТОД «ВЕРТУШКИ»</w:t>
      </w:r>
    </w:p>
    <w:p w:rsidR="000255BB" w:rsidRDefault="000255BB" w:rsidP="000255BB">
      <w:r>
        <w:t xml:space="preserve">     Так, работая в группе, дети отрабатывают необходимые каждому из них навыки: один, по просьбе учителя, проверяет написание заглавных букв в тексте на карточке, другой вставляет в этот текст безударные гласные в корни слов и пр. Для вертушки работа с предложением: разбор по членам, частям речи, орфограммы, проверяемые по сильной позиции,  характеристику предложения.</w:t>
      </w:r>
    </w:p>
    <w:p w:rsidR="000255BB" w:rsidRDefault="000255BB" w:rsidP="000255BB">
      <w:r>
        <w:t xml:space="preserve">Каждое последующее задание выполняется следующим учеником, начинать может либо сильный ученик, либо слабый, при этом выполнение любого задания объясняется вслух учеником и контролируется всей группой. После завершения работы всеми группами учитель организует </w:t>
      </w:r>
      <w:r>
        <w:lastRenderedPageBreak/>
        <w:t>обсуждение, если задание было одинаковым для всех групп. Либо встречаются эксперты групп, у которых были одинаковые задания.</w:t>
      </w:r>
    </w:p>
    <w:p w:rsidR="000255BB" w:rsidRDefault="000255BB" w:rsidP="000255BB">
      <w:proofErr w:type="gramStart"/>
      <w:r>
        <w:t>Другая задача групповой работы – поддержка для робких, создание чувства защищенности,  для тревожных детей (ТЫ НЕ ОДИН).</w:t>
      </w:r>
      <w:proofErr w:type="gramEnd"/>
    </w:p>
    <w:p w:rsidR="000255BB" w:rsidRDefault="000255BB" w:rsidP="000255BB">
      <w:r>
        <w:t xml:space="preserve">Объединение в группы способствует сплочению коллектива. В группе ребятам предоставлена возможность высказать свое мнение, послушать мнение других ребят, у них вырабатывается умение работать именно в команде, школьники учатся выслушивать мнение своих товарищей по группе, анализировать сказанное, с чем-то соглашаться и объяснять, почему </w:t>
      </w:r>
      <w:proofErr w:type="gramStart"/>
      <w:r>
        <w:t>согласен</w:t>
      </w:r>
      <w:proofErr w:type="gramEnd"/>
      <w:r>
        <w:t>, а с чем-то нет и соответственно приводить аргументы несогласия. Анализируя работу ребят, можно сказать, что игра увлекает их, работают они с огромным интересом, следовательно, игра способствует стимулированию деятельности школьников, повышает их интерес к урокам.</w:t>
      </w:r>
    </w:p>
    <w:p w:rsidR="000255BB" w:rsidRDefault="000255BB" w:rsidP="000255BB">
      <w:r>
        <w:t xml:space="preserve">Частным случаем групповой совместной деятельности учащихся является работа парами. Без парной работы вообще нельзя обойтись в развивающем обучении, так как, во-первых, это дополнительное мотивационное средство вовлечь детей в содержание обучения, а во-вторых, это – возможность и необходимость органически сочетать на уроке обучение и воспитание, строить человеческие и деловые взаимоотношения детей. </w:t>
      </w:r>
      <w:proofErr w:type="gramStart"/>
      <w:r>
        <w:t>На уроках возможно применение следующих видов работ в паре: разучивание, пересказ, составление плана, объяснение, обмен опытом, сочинение, решение задач, проверка техники чтения, вычислений, письменных работ.</w:t>
      </w:r>
      <w:proofErr w:type="gramEnd"/>
      <w:r>
        <w:t xml:space="preserve"> В парах сменного состава удобно проверять знание таблицы умножения, компонентов действий, формул, алгоритмов. Как проверить табличные случаи сложения/вычитания, умножения? На территории класса создаём несколько «станций» (консультанты), а все остальные дети (не консультанты) «проходят» через них. У каждого ребёнка – свой листочек (дневник), в котором каждый консультант ставит ему оценку. </w:t>
      </w:r>
    </w:p>
    <w:p w:rsidR="000255BB" w:rsidRDefault="000255BB" w:rsidP="000255BB">
      <w:r>
        <w:t>Обучение учащихся работе в паре начинаю в период обучения грамоте в 1 классе при пересказе сказки по иллюстрации, используя следующий алгоритм:</w:t>
      </w:r>
    </w:p>
    <w:p w:rsidR="000255BB" w:rsidRDefault="000255BB" w:rsidP="000255BB">
      <w:r>
        <w:t>Постановка цели работы перед учащимися.</w:t>
      </w:r>
    </w:p>
    <w:p w:rsidR="000255BB" w:rsidRDefault="000255BB" w:rsidP="000255BB">
      <w:r>
        <w:t>Распределение ролей. (Рассказчик и слушатель.)</w:t>
      </w:r>
    </w:p>
    <w:p w:rsidR="000255BB" w:rsidRDefault="000255BB" w:rsidP="000255BB">
      <w:r>
        <w:t>Образец. ( У доски 2 ученика демонстрируют работу.)</w:t>
      </w:r>
    </w:p>
    <w:p w:rsidR="000255BB" w:rsidRDefault="000255BB" w:rsidP="000255BB">
      <w:r>
        <w:t>Самостоятельная работа учащихся. Пересказ в парах.</w:t>
      </w:r>
    </w:p>
    <w:p w:rsidR="000255BB" w:rsidRDefault="000255BB" w:rsidP="000255BB">
      <w:r>
        <w:t>Самоанализ</w:t>
      </w:r>
    </w:p>
    <w:p w:rsidR="000255BB" w:rsidRDefault="000255BB" w:rsidP="000255BB">
      <w:r>
        <w:t xml:space="preserve">-Что получилось? </w:t>
      </w:r>
    </w:p>
    <w:p w:rsidR="000255BB" w:rsidRDefault="000255BB" w:rsidP="000255BB">
      <w:r>
        <w:t>-Когда было легко?</w:t>
      </w:r>
    </w:p>
    <w:p w:rsidR="000255BB" w:rsidRDefault="000255BB" w:rsidP="000255BB">
      <w:r>
        <w:t>-Когда было трудно?</w:t>
      </w:r>
    </w:p>
    <w:p w:rsidR="000255BB" w:rsidRDefault="000255BB" w:rsidP="000255BB">
      <w:r>
        <w:t xml:space="preserve">Формировать коммуникативные умения работы в парах нужно постепенно, определенными этапами. </w:t>
      </w:r>
    </w:p>
    <w:p w:rsidR="000255BB" w:rsidRDefault="000255BB" w:rsidP="000255BB">
      <w:r>
        <w:t>Первый этап: раздаю ребятам листы, на которых надо сделать штриховку фигурок. В конце урока провожу рефлексию, в ходе которой выясняется, что если бы ученики работали в паре, то справились бы с заданием. У детей возникает потребность работать сплочённо.</w:t>
      </w:r>
    </w:p>
    <w:p w:rsidR="000255BB" w:rsidRDefault="000255BB" w:rsidP="000255BB">
      <w:r>
        <w:lastRenderedPageBreak/>
        <w:t xml:space="preserve">Второй этап: формирование у учащихся умения согласовывать свои действия и вырабатывать общую цель работы. Работа строится по принципу: затруднение, рефлексия, новая форма работы. Ребята делают аппликацию, распределив обязанности, </w:t>
      </w:r>
      <w:proofErr w:type="gramStart"/>
      <w:r>
        <w:t>но</w:t>
      </w:r>
      <w:proofErr w:type="gramEnd"/>
      <w:r>
        <w:t xml:space="preserve"> не спланировав при этом работу и не представив конечный результат. Поэтому у некоторых в выполненном задании нет соответствия в цвете, расположении. Учащиеся делают вывод: прежде чем сделать работу, надо согласовать.</w:t>
      </w:r>
    </w:p>
    <w:p w:rsidR="000255BB" w:rsidRDefault="000255BB" w:rsidP="000255BB">
      <w:r>
        <w:t xml:space="preserve">Третий этап: осознание учащимися норм простой коммуникации. Поэтому взаимодействие в парах организую по типу простой коммуникации, где ученики пытаются понять высказывание друг друга. Таким образом, в сотрудничестве создаются комфортные условия для общения учащихся, что позволяет построить субъектные отношения по типу: </w:t>
      </w:r>
      <w:proofErr w:type="spellStart"/>
      <w:r>
        <w:t>ученик↔</w:t>
      </w:r>
      <w:proofErr w:type="gramStart"/>
      <w:r>
        <w:t>ученик</w:t>
      </w:r>
      <w:proofErr w:type="spellEnd"/>
      <w:proofErr w:type="gramEnd"/>
      <w:r>
        <w:t xml:space="preserve">, </w:t>
      </w:r>
      <w:proofErr w:type="spellStart"/>
      <w:r>
        <w:t>ученик↔учитель</w:t>
      </w:r>
      <w:proofErr w:type="spellEnd"/>
      <w:r>
        <w:t>. К концу первого класса формируются коммуникативные умения, формируется дружный коллектив.</w:t>
      </w:r>
    </w:p>
    <w:p w:rsidR="000255BB" w:rsidRDefault="000255BB" w:rsidP="000255BB">
      <w:r>
        <w:t>Важным моментом для отработки способов взаимодействия и установления отношений между участниками совместной деятельности в паре является организация парного контроля, который может осуществляться в разной форме. Одной из форм может быть следующая: ученики, получая задание под одним и тем же номером, действуют так: один ученик — исполнитель — должен выполнять это задание, а другой — контролёр — должен проконтролировать ход и правильность полученного результата. При этом у контролёра имеется подробная инструкция выполнения задания. При выполнении следующего задания дети меняются ролями: кто был исполнителем – становится контролёром, а контролер — исполнителем. Использование парной формы контроля позволяет не только обеспечить контроль над ходом процесса усвоения и овладения всей информацией, необходимой для безошибочного выполнения предложенных заданий, но и решить ещё одну важную задачу: учащиеся, контролируя друг друга, постепенно научаются контролировать и себя, становятся более внимательными. Объясняется это тем, что внимание, являясь внутренним контролем, формируется на базе внешнего контроля. В силу этого выполнение функций контролёра по отношению к другому ученику есть одновременно этап формирования внутреннего контроля самого себя.</w:t>
      </w:r>
    </w:p>
    <w:p w:rsidR="000255BB" w:rsidRDefault="000255BB" w:rsidP="000255BB">
      <w:r>
        <w:t>В рабочих тетрадях много заданий, в которых сформулировано многоуровневое коммуникативное задание: поговорить с членами семьи, с другом, одноклассниками. Вот примеры из многих пособий, которые также позволят учителю формировать коммуникативные УУД в образовательном процессе:</w:t>
      </w:r>
    </w:p>
    <w:p w:rsidR="000255BB" w:rsidRDefault="000255BB" w:rsidP="000255BB">
      <w:r>
        <w:t xml:space="preserve">— совместное чтение диалога, что позволяет формировать ориентацию на партнёра и учит эмоциональному отношению к героям произведения. </w:t>
      </w:r>
    </w:p>
    <w:p w:rsidR="000255BB" w:rsidRDefault="000255BB" w:rsidP="000255BB">
      <w:r>
        <w:t>— формирование культуры речи (правильность ударения и построения фразы), что позволяет сформировать у ребёнка представления о процессе общения, формах и способах общения.</w:t>
      </w:r>
    </w:p>
    <w:p w:rsidR="000255BB" w:rsidRDefault="000255BB" w:rsidP="000255BB">
      <w:r>
        <w:t xml:space="preserve">Учебники «Окружающего мира» подводят детей к формированию представлений об окружающем мире как мире человека, природы, культуры. </w:t>
      </w:r>
    </w:p>
    <w:p w:rsidR="000255BB" w:rsidRDefault="000255BB" w:rsidP="000255BB">
      <w:r>
        <w:t xml:space="preserve">— ребёнок осмысляет, какими способами он может познавать мир. Задача освоения темы в контексте формирования коммуникативных УУД — формирование способов взаимодействия с окружающим миром (вижу, слышу, говорю…). Напоминаем, что учитель, являясь ролевой моделью для ученика, показывает ему, как конструктивно разговаривать с окружающими. Одновременно формирование </w:t>
      </w:r>
      <w:proofErr w:type="gramStart"/>
      <w:r>
        <w:t>коммуникативных</w:t>
      </w:r>
      <w:proofErr w:type="gramEnd"/>
      <w:r>
        <w:t xml:space="preserve"> УУД происходит, когда учитель задаёт вопросы типа: «Что ты видишь?», «Что ты услышал?», «Что хотел сказать?» и т. п.</w:t>
      </w:r>
    </w:p>
    <w:p w:rsidR="000255BB" w:rsidRDefault="000255BB" w:rsidP="000255BB">
      <w:r>
        <w:t xml:space="preserve">При обучении первоклассников использую технологию проблемно-диалогического обучения. Эта технология отвечает всем требованиям стандарта второго поколения. В самом определении «проблемно-диалогическое» первая часть означает, что на уроке изучения нового материала </w:t>
      </w:r>
      <w:r>
        <w:lastRenderedPageBreak/>
        <w:t xml:space="preserve">должны быть проработаны два звена: постановка учебной проблемы и поиск её решения. Используется два вида диалога: побуждающий и подводящий. </w:t>
      </w:r>
    </w:p>
    <w:p w:rsidR="000255BB" w:rsidRDefault="000255BB" w:rsidP="000255BB">
      <w:r>
        <w:t>Побуждающий диалог состоит из отдельных стимулирующих реплик, с помощью которых формируются умения творчески, нестандартно решать учебные задачи, возникает положительная мотивация к познавательной деятельности и активной работе. Учитель создаёт проблемную ситуацию, затем произносит специальные реплики, которые подводят учеников к осознанию противоречия и формулированию проблемы. Во время поиска решения учитель побуждает учеников выдвинуть и проверить гипотезы, обеспечивает открытие путём проб и ошибок. В формировании проблемы помогают такие приёмы, как открытые вопросы, рефлексивные задачи, провокации, ситуации риска, ловушки.</w:t>
      </w:r>
    </w:p>
    <w:p w:rsidR="000255BB" w:rsidRDefault="000255BB" w:rsidP="000255BB">
      <w:r>
        <w:t>Наличие неожиданного препятствия вызывает у детей удивление и способствует появлению вопроса. Появляется вопрос – начинает работать мышление. Нет удивления – нет диалога.</w:t>
      </w:r>
    </w:p>
    <w:p w:rsidR="000255BB" w:rsidRDefault="000255BB" w:rsidP="000255BB">
      <w:r>
        <w:t>Важную роль в организации побуждающего диалога играет создание различных ситуаций на уроке:</w:t>
      </w:r>
    </w:p>
    <w:p w:rsidR="000255BB" w:rsidRDefault="000255BB" w:rsidP="000255BB">
      <w:r>
        <w:t>1. Создание «ситуации успеха». В результате достигается эмоциональное удовлетворение детей своими знаниями.</w:t>
      </w:r>
    </w:p>
    <w:p w:rsidR="000255BB" w:rsidRDefault="000255BB" w:rsidP="000255BB">
      <w:r>
        <w:t xml:space="preserve">2. Ситуация «интеллектуального разрыва». В результате возникает эмоциональное переживание всеобщего неуспеха (никто не может). </w:t>
      </w:r>
    </w:p>
    <w:p w:rsidR="000255BB" w:rsidRDefault="000255BB" w:rsidP="000255BB">
      <w:r>
        <w:t>3. Формулирование учебной задачи вместе с учителем. Учащиеся сами формулируют вопрос и ищут на него ответ. Диалог развивается от тех вопросов, которые волнуют ребёнка.</w:t>
      </w:r>
    </w:p>
    <w:p w:rsidR="000255BB" w:rsidRDefault="000255BB" w:rsidP="000255BB">
      <w:r>
        <w:t>Постановка учебной задачи происходит в форме побуждающего диалога, а её решение – в форме подводящего диалога.</w:t>
      </w:r>
    </w:p>
    <w:p w:rsidR="000255BB" w:rsidRDefault="000255BB" w:rsidP="000255BB">
      <w:r>
        <w:t>Подводящий диалог представляет собой систему вопросов и заданий, которые пошагово подводят учащихся к формулированию темы. На этапе поиска решения учитель выстраивает логическую цепочку к новому знанию.</w:t>
      </w:r>
      <w:r w:rsidRPr="000255BB">
        <w:t xml:space="preserve"> </w:t>
      </w:r>
      <w:r>
        <w:t xml:space="preserve">Игра — средство диагностики. Ребенок раскрывается в игре во всех своих лучших и не лучших качествах. Ни в коем случае нельзя применять дисциплинарные меры к детям, нарушившим правила игры или игровую атмосферу. Это может быть лишь поводом для доброжелательного разговора, объяснения, а еще лучше, когда, собравшись вместе, дети анализируют, разбирают, </w:t>
      </w:r>
      <w:proofErr w:type="gramStart"/>
      <w:r>
        <w:t>кто</w:t>
      </w:r>
      <w:proofErr w:type="gramEnd"/>
      <w:r>
        <w:t xml:space="preserve"> как проявил себя в игре и как надо было бы избежать конфликта. </w:t>
      </w:r>
    </w:p>
    <w:p w:rsidR="000255BB" w:rsidRDefault="000255BB" w:rsidP="000255BB">
      <w:r>
        <w:t xml:space="preserve">Умение сотрудничать наиболее полно проявляется и успешно развивается в деятельности, причём деятельности, имеющей исследовательскую направленность. Включение младших школьников в учебно-исследовательскую деятельность осуществляется через создание исследовательской ситуации посредством учебно-исследовательских задач и заданий и признание ценности совместного опыта. </w:t>
      </w:r>
    </w:p>
    <w:p w:rsidR="000255BB" w:rsidRDefault="000255BB" w:rsidP="000255BB">
      <w:r>
        <w:t>Мои первоклассники тоже занимаются исследованием. Вместе мы исследовали многозначные слова, дети с родителями выясняли круг чтения бабушек и дедушек, наблюдали за комнатными растениями, осенними изменениями в природе.</w:t>
      </w:r>
    </w:p>
    <w:p w:rsidR="000255BB" w:rsidRDefault="000255BB" w:rsidP="000255BB">
      <w:r>
        <w:t xml:space="preserve">На уроках литературного чтения при изучении устного народного творчества можно проводить сравнительный анализ народных сказок. Простой пример – сказка «Теремок», знакомая учащимся с раннего детства. При её рассказывании у детей возник спор о том, кто герои сказки (есть ли в сказке муха и комар?). Для того чтобы его разрешить, познакомились с разными вариантами сказки (из сборника «Русский фольклор», в пересказе О. </w:t>
      </w:r>
      <w:proofErr w:type="spellStart"/>
      <w:r>
        <w:t>Капицы</w:t>
      </w:r>
      <w:proofErr w:type="spellEnd"/>
      <w:r>
        <w:t xml:space="preserve"> и в обработке А.Н. Толстого) и </w:t>
      </w:r>
      <w:r>
        <w:lastRenderedPageBreak/>
        <w:t>увидели, что, несмотря на отличие деталей (разные герои; разный теремок: лошадиная голова, теремок, глиняный горшок), сюжет сказки одинаков. Задали вопрос: почему так? Отвечая на него, получили представление об особенности народного творчества (вариативность). Сравнили русскую народную сказку «Теремок» с украинской сказкой «Рукавичка» и получили представление о «бродячем сюжете». Сравнили русскую народную сказку «Теремок» с одноименной пьесой-сказкой Сергея Михалкова и увидели отличие народной сказки от литературной, отличие сказки от пьесы. В процессе работы пришли к выводу, что жить и работать лучше дружно. Вот сколько возможностей для исследования даёт, казалось бы, самая простая детская сказка.</w:t>
      </w:r>
      <w:r w:rsidRPr="000255BB">
        <w:t xml:space="preserve"> </w:t>
      </w:r>
      <w:r>
        <w:t xml:space="preserve">В заключение хотелось бы сказать, что формирование универсальных учебных действий способствует индивидуализации обучения, нацеленности учебного процесса на каждом его этапе на достижение определённых, заранее планируемых учителем результатов. Наряду с традиционным вопросом «Чему учить?» учитель может определить, «как учить», чтобы инициировать у детей собственные вопросы «Чему мне нужно научиться?» и «Как мне этому научиться?». Успешность обучения в начальной школе во многом зависит от </w:t>
      </w:r>
      <w:proofErr w:type="spellStart"/>
      <w:r>
        <w:t>сформированности</w:t>
      </w:r>
      <w:proofErr w:type="spellEnd"/>
      <w:r>
        <w:t xml:space="preserve"> универсальных учебных действий. Развитие универсальных учебных действий обеспечивает формирование психологических новообразований и способностей учащегося, которые в свою очередь определяют условия высокой успешности учебной деятельности и освоения учебных дисциплин. Если в начальной школе у учащихся универсальные учебные действия будут сформированы в полной мере, то им будет несложно учиться на других этапах. Стихийность развития универсальных учебных действий находит отражение в острых проблемах школьного обучения: в разбросе успеваемости, различии учебно-познавательных мотивов и низкой любознательности и инициативы значительной части учащихся, трудностях произвольной регуляции учебной деятельности, низком уровне </w:t>
      </w:r>
      <w:proofErr w:type="spellStart"/>
      <w:r>
        <w:t>общепознавательных</w:t>
      </w:r>
      <w:proofErr w:type="spellEnd"/>
      <w:r>
        <w:t xml:space="preserve"> и логических действий, трудностях школьной адаптации, росте случаев </w:t>
      </w:r>
      <w:proofErr w:type="spellStart"/>
      <w:r>
        <w:t>девиантного</w:t>
      </w:r>
      <w:proofErr w:type="spellEnd"/>
      <w:r>
        <w:t xml:space="preserve"> поведения. Поэтому необходимо формировать необходимые универсальные учебные действия уже в начальной школе. </w:t>
      </w:r>
    </w:p>
    <w:p w:rsidR="000255BB" w:rsidRDefault="000255BB" w:rsidP="000255BB">
      <w:r>
        <w:t xml:space="preserve">Овладение учащимися коммуникативными УУД способствует не только формированию и развитию умения взаимодействовать с другими людьми, с объектами окружающего мира и его информационными потоками, отыскивать, преобразовывать и передавать информацию, выполнять разные социальные роли в группе и коллективе, но и является ресурсом эффективности и благополучия их будущей взрослой жизни. Современный младший школьник получает большое количество информации из самых различных источников. Для использования этих сведений в своей жизни ученику необходимы не только знания, но и умение обладать грамотной устной и письменной речью для общения и жизни в обществе. </w:t>
      </w:r>
    </w:p>
    <w:p w:rsidR="000255BB" w:rsidRDefault="000255BB" w:rsidP="000255BB">
      <w:r>
        <w:t>Задача формирования коммуникативных учебных действий сегодня является очень важной, так как модернизация современной школы направлена на достижение новых образовательных результатов, обеспечивающих конкурентоспособность российской школы.</w:t>
      </w:r>
    </w:p>
    <w:p w:rsidR="0089724A" w:rsidRDefault="0089724A" w:rsidP="000255BB"/>
    <w:sectPr w:rsidR="0089724A" w:rsidSect="000255B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5BB"/>
    <w:rsid w:val="000255BB"/>
    <w:rsid w:val="00275D7E"/>
    <w:rsid w:val="00897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3359</Words>
  <Characters>19151</Characters>
  <Application>Microsoft Office Word</Application>
  <DocSecurity>0</DocSecurity>
  <Lines>159</Lines>
  <Paragraphs>44</Paragraphs>
  <ScaleCrop>false</ScaleCrop>
  <Company>SPecialiST RePack</Company>
  <LinksUpToDate>false</LinksUpToDate>
  <CharactersWithSpaces>22466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Мадина</dc:creator>
  <cp:lastModifiedBy>Мадина</cp:lastModifiedBy>
  <cp:revision>3</cp:revision>
  <dcterms:created xsi:type="dcterms:W3CDTF">2020-12-19T07:07:00Z</dcterms:created>
  <dcterms:modified xsi:type="dcterms:W3CDTF">2020-12-19T07:19:00Z</dcterms:modified>
</cp:coreProperties>
</file>